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:rsidTr="00003F5D">
        <w:trPr>
          <w:trHeight w:val="4928"/>
        </w:trPr>
        <w:tc>
          <w:tcPr>
            <w:tcW w:w="9547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</w:t>
            </w:r>
            <w:proofErr w:type="gramStart"/>
            <w:r w:rsidR="006279DB">
              <w:t>……………………………………………..</w:t>
            </w:r>
            <w:proofErr w:type="gramEnd"/>
            <w:r w:rsidR="006279DB">
              <w:t xml:space="preserve"> </w:t>
            </w:r>
            <w:r w:rsidR="00437E1C">
              <w:t>Doktora</w:t>
            </w:r>
            <w:r w:rsidR="006279DB" w:rsidRPr="00776036">
              <w:t xml:space="preserve"> </w:t>
            </w:r>
            <w:r w:rsidR="006279DB">
              <w:t xml:space="preserve">Programı </w:t>
            </w:r>
            <w:proofErr w:type="gramStart"/>
            <w:r w:rsidR="006279DB">
              <w:t>…………………..</w:t>
            </w:r>
            <w:proofErr w:type="gramEnd"/>
            <w:r w:rsidR="006279DB">
              <w:t xml:space="preserve"> numaralı öğrencisi</w:t>
            </w:r>
            <w:r>
              <w:t xml:space="preserve"> </w:t>
            </w:r>
            <w:proofErr w:type="gramStart"/>
            <w:r>
              <w:t>……………………………………………</w:t>
            </w:r>
            <w:proofErr w:type="gramEnd"/>
            <w:r>
              <w:t>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BC0BD2">
              <w:t>nin 6-(2</w:t>
            </w:r>
            <w:r w:rsidR="00336429">
              <w:t xml:space="preserve">) maddesi uyarınca YÖK Ulusal Tez Merkezinde </w:t>
            </w:r>
            <w:r w:rsidR="006279DB">
              <w:t xml:space="preserve"> </w:t>
            </w:r>
            <w:r w:rsidR="00BC0BD2">
              <w:t>6</w:t>
            </w:r>
            <w:r>
              <w:t xml:space="preserve"> </w:t>
            </w:r>
            <w:r w:rsidR="00BC0BD2">
              <w:t>ay</w:t>
            </w:r>
            <w:r>
              <w:t xml:space="preserve">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</w:t>
            </w:r>
            <w:proofErr w:type="gramStart"/>
            <w:r>
              <w:t>.........</w:t>
            </w:r>
            <w:proofErr w:type="gramEnd"/>
            <w:r>
              <w:t>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776036">
        <w:trPr>
          <w:trHeight w:val="4177"/>
        </w:trPr>
        <w:tc>
          <w:tcPr>
            <w:tcW w:w="9547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470B7E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SOSYAL BİLİMLER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437E1C">
              <w:t>doktora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>nin 6-(</w:t>
            </w:r>
            <w:r w:rsidR="00BC0BD2">
              <w:t>2</w:t>
            </w:r>
            <w:r w:rsidR="00003F5D">
              <w:t xml:space="preserve">) maddesi uyarınca YÖK Ulusal Tez Merkezinde </w:t>
            </w:r>
            <w:r w:rsidR="00BC0BD2">
              <w:t>6 ay</w:t>
            </w:r>
            <w:r w:rsidR="00003F5D">
              <w:t xml:space="preserve">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BC0BD2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="00BC0BD2" w:rsidRPr="00BC0BD2">
        <w:rPr>
          <w:color w:val="000000"/>
          <w:sz w:val="20"/>
          <w:szCs w:val="20"/>
        </w:rPr>
        <w:t>(2) Yeni teknik, materyal ve metotların kullanıldığı, henüz makaleye dönüşmemiş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patent gibi yöntemlerle korunmamış ve internetten paylaşılması durumunda 3. şahıslara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 xml:space="preserve">kurumlara </w:t>
      </w:r>
      <w:bookmarkStart w:id="0" w:name="_GoBack"/>
      <w:bookmarkEnd w:id="0"/>
      <w:r w:rsidR="00BC0BD2" w:rsidRPr="00BC0BD2">
        <w:rPr>
          <w:color w:val="000000"/>
          <w:sz w:val="20"/>
          <w:szCs w:val="20"/>
        </w:rPr>
        <w:t xml:space="preserve">haksız kazanç </w:t>
      </w:r>
      <w:proofErr w:type="gramStart"/>
      <w:r w:rsidR="00BC0BD2" w:rsidRPr="00BC0BD2">
        <w:rPr>
          <w:color w:val="000000"/>
          <w:sz w:val="20"/>
          <w:szCs w:val="20"/>
        </w:rPr>
        <w:t>imkanı</w:t>
      </w:r>
      <w:proofErr w:type="gramEnd"/>
      <w:r w:rsidR="00BC0BD2" w:rsidRPr="00BC0BD2">
        <w:rPr>
          <w:color w:val="000000"/>
          <w:sz w:val="20"/>
          <w:szCs w:val="20"/>
        </w:rPr>
        <w:t xml:space="preserve"> oluşturabilecek bilgi ve bulguları içeren tezler hakkında tez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danışmanının önerisi ve enstitü anabilim dalının uygun görüşü üzerine enstitü veya fakülte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yönetim kurulunun gerekçeli kararı ile altı ayı aşmamak üzere tezin erişime açılması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engellenebilir.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C81" w:rsidRDefault="008C1C81" w:rsidP="00A90B62">
      <w:r>
        <w:separator/>
      </w:r>
    </w:p>
  </w:endnote>
  <w:endnote w:type="continuationSeparator" w:id="0">
    <w:p w:rsidR="008C1C81" w:rsidRDefault="008C1C81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C81" w:rsidRDefault="008C1C81" w:rsidP="00A90B62">
      <w:r>
        <w:separator/>
      </w:r>
    </w:p>
  </w:footnote>
  <w:footnote w:type="continuationSeparator" w:id="0">
    <w:p w:rsidR="008C1C81" w:rsidRDefault="008C1C81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437E1C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DOKTORA</w:t>
          </w:r>
          <w:r w:rsidR="00A90B62" w:rsidRPr="000C66D7">
            <w:rPr>
              <w:b/>
              <w:bCs/>
            </w:rPr>
            <w:t xml:space="preserve"> </w:t>
          </w:r>
          <w:r>
            <w:rPr>
              <w:b/>
              <w:bCs/>
            </w:rPr>
            <w:t>TEZİ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BC0BD2">
            <w:rPr>
              <w:b/>
              <w:bCs/>
            </w:rPr>
            <w:t>GENEL KISIT</w:t>
          </w:r>
          <w:r w:rsidR="000C66D7">
            <w:rPr>
              <w:b/>
              <w:bCs/>
            </w:rPr>
            <w:t xml:space="preserve"> (</w:t>
          </w:r>
          <w:r w:rsidR="00BC0BD2">
            <w:rPr>
              <w:b/>
              <w:bCs/>
            </w:rPr>
            <w:t>6 AY</w:t>
          </w:r>
          <w:r w:rsidR="000C66D7">
            <w:rPr>
              <w:b/>
              <w:bCs/>
            </w:rPr>
            <w:t xml:space="preserve">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5E2BD5"/>
    <w:rsid w:val="006279DB"/>
    <w:rsid w:val="006C681F"/>
    <w:rsid w:val="0070292F"/>
    <w:rsid w:val="0076170C"/>
    <w:rsid w:val="00776036"/>
    <w:rsid w:val="00801CA3"/>
    <w:rsid w:val="00804687"/>
    <w:rsid w:val="00824169"/>
    <w:rsid w:val="008A499A"/>
    <w:rsid w:val="008C1C81"/>
    <w:rsid w:val="009355DE"/>
    <w:rsid w:val="00A37A44"/>
    <w:rsid w:val="00A90B62"/>
    <w:rsid w:val="00B471C8"/>
    <w:rsid w:val="00B47A39"/>
    <w:rsid w:val="00BB4048"/>
    <w:rsid w:val="00BC0BD2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Kenan Uyaroglu</cp:lastModifiedBy>
  <cp:revision>8</cp:revision>
  <cp:lastPrinted>2018-08-15T12:30:00Z</cp:lastPrinted>
  <dcterms:created xsi:type="dcterms:W3CDTF">2021-11-22T05:36:00Z</dcterms:created>
  <dcterms:modified xsi:type="dcterms:W3CDTF">2021-12-15T11:36:00Z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