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:rsidTr="00003F5D">
        <w:trPr>
          <w:trHeight w:val="4928"/>
        </w:trPr>
        <w:tc>
          <w:tcPr>
            <w:tcW w:w="9547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………………………………………………….</w:t>
            </w:r>
            <w:proofErr w:type="gramEnd"/>
            <w:r>
              <w:rPr>
                <w:b/>
              </w:rPr>
              <w:t xml:space="preserve">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 xml:space="preserve">Anabilim Dalınız </w:t>
            </w:r>
            <w:proofErr w:type="gramStart"/>
            <w:r w:rsidR="006279DB">
              <w:t>……………………………………………..</w:t>
            </w:r>
            <w:proofErr w:type="gramEnd"/>
            <w:r w:rsidR="006279DB">
              <w:t xml:space="preserve"> </w:t>
            </w:r>
            <w:r w:rsidR="00437E1C">
              <w:t>Doktora</w:t>
            </w:r>
            <w:r w:rsidR="006279DB" w:rsidRPr="00776036">
              <w:t xml:space="preserve"> </w:t>
            </w:r>
            <w:r w:rsidR="006279DB">
              <w:t xml:space="preserve">Programı </w:t>
            </w:r>
            <w:proofErr w:type="gramStart"/>
            <w:r w:rsidR="006279DB">
              <w:t>…………………..</w:t>
            </w:r>
            <w:proofErr w:type="gramEnd"/>
            <w:r w:rsidR="006279DB">
              <w:t xml:space="preserve"> numaralı öğrencisi</w:t>
            </w:r>
            <w:r>
              <w:t xml:space="preserve"> </w:t>
            </w:r>
            <w:proofErr w:type="gramStart"/>
            <w:r>
              <w:t>……………………………………………</w:t>
            </w:r>
            <w:proofErr w:type="gramEnd"/>
            <w:r>
              <w:t>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336429">
              <w:t xml:space="preserve">nin 6-(1) maddesi uyarınca YÖK Ulusal Tez Merkezinde </w:t>
            </w:r>
            <w:r w:rsidR="006279DB">
              <w:t xml:space="preserve"> </w:t>
            </w:r>
            <w:r>
              <w:t xml:space="preserve">2 yıl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</w:t>
            </w:r>
            <w:proofErr w:type="gramStart"/>
            <w:r>
              <w:t>.........</w:t>
            </w:r>
            <w:proofErr w:type="gramEnd"/>
            <w:r>
              <w:t>/........./20......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776036">
        <w:trPr>
          <w:trHeight w:val="4177"/>
        </w:trPr>
        <w:tc>
          <w:tcPr>
            <w:tcW w:w="9547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470B7E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SOSYAL BİLİMLER 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437E1C">
              <w:t>doktora</w:t>
            </w:r>
            <w:bookmarkStart w:id="0" w:name="_GoBack"/>
            <w:bookmarkEnd w:id="0"/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 xml:space="preserve">nin 6-(1) maddesi uyarınca YÖK Ulusal Tez Merkezinde 2 yıl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380894" w:rsidP="00380894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Pr="00380894">
        <w:rPr>
          <w:color w:val="000000"/>
          <w:sz w:val="20"/>
          <w:szCs w:val="20"/>
        </w:rPr>
        <w:t>(1) Lisansüstü tezle ilgili patent başvurusu yapılması veya patent alma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sürecinin devam etmesi durumunda, tez danışmanının önerisi ve enstitü anabilim dalının uygun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görüşü üzerine enstitü veya fakülte yönetim kurulu iki yıl süre ile tezin erişime açılmasının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 xml:space="preserve">ertelenmesine karar verebilir. </w:t>
      </w:r>
    </w:p>
    <w:sectPr w:rsidR="00A90B62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92F" w:rsidRDefault="0070292F" w:rsidP="00A90B62">
      <w:r>
        <w:separator/>
      </w:r>
    </w:p>
  </w:endnote>
  <w:endnote w:type="continuationSeparator" w:id="0">
    <w:p w:rsidR="0070292F" w:rsidRDefault="0070292F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92F" w:rsidRDefault="0070292F" w:rsidP="00A90B62">
      <w:r>
        <w:separator/>
      </w:r>
    </w:p>
  </w:footnote>
  <w:footnote w:type="continuationSeparator" w:id="0">
    <w:p w:rsidR="0070292F" w:rsidRDefault="0070292F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SOSYAL BİLİMLER ENSTİTÜSÜ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</w:p>
        <w:p w:rsidR="00A90B62" w:rsidRPr="000C66D7" w:rsidRDefault="00437E1C" w:rsidP="00A90B62">
          <w:pPr>
            <w:jc w:val="center"/>
            <w:rPr>
              <w:b/>
              <w:bCs/>
            </w:rPr>
          </w:pPr>
          <w:r>
            <w:rPr>
              <w:b/>
              <w:bCs/>
            </w:rPr>
            <w:t>DOKTORA</w:t>
          </w:r>
          <w:r w:rsidR="00A90B62" w:rsidRPr="000C66D7">
            <w:rPr>
              <w:b/>
              <w:bCs/>
            </w:rPr>
            <w:t xml:space="preserve"> </w:t>
          </w:r>
          <w:r>
            <w:rPr>
              <w:b/>
              <w:bCs/>
            </w:rPr>
            <w:t>TEZİ</w:t>
          </w:r>
        </w:p>
        <w:p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0C66D7">
            <w:rPr>
              <w:b/>
              <w:bCs/>
            </w:rPr>
            <w:t xml:space="preserve">PATENT KISTI (2 YIL) ÖNERİ </w:t>
          </w:r>
          <w:r w:rsidRPr="007D03EC">
            <w:rPr>
              <w:b/>
              <w:bCs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80894"/>
    <w:rsid w:val="003E3C0F"/>
    <w:rsid w:val="00437E1C"/>
    <w:rsid w:val="00470B7E"/>
    <w:rsid w:val="005E2BD5"/>
    <w:rsid w:val="006279DB"/>
    <w:rsid w:val="006C681F"/>
    <w:rsid w:val="0070292F"/>
    <w:rsid w:val="0076170C"/>
    <w:rsid w:val="00776036"/>
    <w:rsid w:val="00801CA3"/>
    <w:rsid w:val="00804687"/>
    <w:rsid w:val="00824169"/>
    <w:rsid w:val="008A499A"/>
    <w:rsid w:val="009355DE"/>
    <w:rsid w:val="00A37A44"/>
    <w:rsid w:val="00A90B62"/>
    <w:rsid w:val="00B471C8"/>
    <w:rsid w:val="00B47A39"/>
    <w:rsid w:val="00BB4048"/>
    <w:rsid w:val="00C870EE"/>
    <w:rsid w:val="00CA2175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Kenan Uyaroglu</cp:lastModifiedBy>
  <cp:revision>7</cp:revision>
  <cp:lastPrinted>2018-08-15T12:30:00Z</cp:lastPrinted>
  <dcterms:created xsi:type="dcterms:W3CDTF">2021-11-22T05:36:00Z</dcterms:created>
  <dcterms:modified xsi:type="dcterms:W3CDTF">2021-12-15T11:34:00Z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